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10352" w14:textId="77777777" w:rsidR="00FB21D6" w:rsidRPr="00FB21D6" w:rsidRDefault="00FB21D6" w:rsidP="00FB21D6">
      <w:pPr>
        <w:pStyle w:val="Ttulo2"/>
        <w:ind w:left="576" w:hanging="576"/>
        <w:jc w:val="center"/>
        <w:rPr>
          <w:sz w:val="22"/>
        </w:rPr>
      </w:pPr>
      <w:bookmarkStart w:id="0" w:name="_Toc210223453"/>
      <w:r w:rsidRPr="00FB21D6">
        <w:rPr>
          <w:sz w:val="22"/>
        </w:rPr>
        <w:t>ANEXO 1 - CARTA DE PRESENTACIÓN DE LA OFERTA</w:t>
      </w:r>
      <w:bookmarkEnd w:id="0"/>
    </w:p>
    <w:p w14:paraId="19E92055" w14:textId="77777777" w:rsidR="00FB21D6" w:rsidRPr="00FB21D6" w:rsidRDefault="00FB21D6" w:rsidP="00FB21D6">
      <w:pPr>
        <w:spacing w:after="0"/>
        <w:ind w:left="295" w:right="142"/>
        <w:jc w:val="both"/>
        <w:rPr>
          <w:rFonts w:cs="Tahoma"/>
          <w:b/>
          <w:bCs/>
          <w:sz w:val="22"/>
        </w:rPr>
      </w:pPr>
      <w:r w:rsidRPr="00FB21D6">
        <w:rPr>
          <w:rFonts w:cs="Tahoma"/>
          <w:b/>
          <w:bCs/>
          <w:sz w:val="22"/>
        </w:rPr>
        <w:t xml:space="preserve"> </w:t>
      </w:r>
    </w:p>
    <w:p w14:paraId="1F8A118E" w14:textId="77777777" w:rsidR="00FB21D6" w:rsidRPr="00FB21D6" w:rsidRDefault="00FB21D6" w:rsidP="00FB21D6">
      <w:pPr>
        <w:ind w:left="412" w:right="142"/>
        <w:jc w:val="both"/>
        <w:rPr>
          <w:rFonts w:cs="Tahoma"/>
          <w:sz w:val="22"/>
        </w:rPr>
      </w:pPr>
      <w:r w:rsidRPr="00FB21D6">
        <w:rPr>
          <w:rFonts w:cs="Tahoma"/>
          <w:sz w:val="22"/>
        </w:rPr>
        <w:t xml:space="preserve">Lugar y fecha  </w:t>
      </w:r>
    </w:p>
    <w:p w14:paraId="0ED042AA" w14:textId="77777777" w:rsidR="00FB21D6" w:rsidRPr="00FB21D6" w:rsidRDefault="00FB21D6" w:rsidP="00FB21D6">
      <w:pPr>
        <w:ind w:left="412" w:right="142"/>
        <w:jc w:val="both"/>
        <w:rPr>
          <w:rFonts w:cs="Tahoma"/>
          <w:sz w:val="22"/>
        </w:rPr>
      </w:pPr>
      <w:r w:rsidRPr="00FB21D6">
        <w:rPr>
          <w:rFonts w:cs="Tahoma"/>
          <w:sz w:val="22"/>
        </w:rPr>
        <w:t xml:space="preserve">Señores </w:t>
      </w:r>
    </w:p>
    <w:p w14:paraId="669A3192" w14:textId="77777777" w:rsidR="00FB21D6" w:rsidRPr="00FB21D6" w:rsidRDefault="00FB21D6" w:rsidP="00FB21D6">
      <w:pPr>
        <w:spacing w:after="4"/>
        <w:ind w:left="437" w:right="142" w:hanging="10"/>
        <w:jc w:val="both"/>
        <w:rPr>
          <w:rFonts w:cs="Tahoma"/>
          <w:b/>
          <w:bCs/>
          <w:sz w:val="22"/>
        </w:rPr>
      </w:pPr>
      <w:r w:rsidRPr="00FB21D6">
        <w:rPr>
          <w:rFonts w:cs="Tahoma"/>
          <w:b/>
          <w:bCs/>
          <w:sz w:val="22"/>
        </w:rPr>
        <w:t xml:space="preserve">COLVATEL S.A. E.S.P. </w:t>
      </w:r>
    </w:p>
    <w:p w14:paraId="446CA89F" w14:textId="77777777" w:rsidR="00FB21D6" w:rsidRPr="00FB21D6" w:rsidRDefault="00FB21D6" w:rsidP="00FB21D6">
      <w:pPr>
        <w:ind w:left="412" w:right="142"/>
        <w:jc w:val="both"/>
        <w:rPr>
          <w:rFonts w:cs="Tahoma"/>
          <w:sz w:val="22"/>
        </w:rPr>
      </w:pPr>
      <w:r w:rsidRPr="00FB21D6">
        <w:rPr>
          <w:rFonts w:cs="Tahoma"/>
          <w:sz w:val="22"/>
        </w:rPr>
        <w:t xml:space="preserve">La Ciudad </w:t>
      </w:r>
    </w:p>
    <w:p w14:paraId="178DBBE6" w14:textId="77777777" w:rsidR="00FB21D6" w:rsidRPr="00FB21D6" w:rsidRDefault="00FB21D6" w:rsidP="00FB21D6">
      <w:pPr>
        <w:spacing w:after="0"/>
        <w:ind w:right="142"/>
        <w:jc w:val="both"/>
        <w:rPr>
          <w:rFonts w:cs="Tahoma"/>
          <w:sz w:val="22"/>
        </w:rPr>
      </w:pPr>
      <w:r w:rsidRPr="00FB21D6">
        <w:rPr>
          <w:rFonts w:cs="Tahoma"/>
          <w:sz w:val="22"/>
        </w:rPr>
        <w:t xml:space="preserve"> </w:t>
      </w:r>
    </w:p>
    <w:p w14:paraId="336E1BC1" w14:textId="12F069AE" w:rsidR="00FB21D6" w:rsidRPr="00830963" w:rsidRDefault="00FB21D6" w:rsidP="00FB21D6">
      <w:pPr>
        <w:spacing w:after="4"/>
        <w:ind w:right="142"/>
        <w:jc w:val="both"/>
        <w:rPr>
          <w:rFonts w:cs="Tahoma"/>
          <w:sz w:val="22"/>
        </w:rPr>
      </w:pPr>
      <w:bookmarkStart w:id="1" w:name="_GoBack"/>
      <w:r w:rsidRPr="00830963">
        <w:rPr>
          <w:rFonts w:cs="Tahoma"/>
          <w:b/>
          <w:bCs/>
          <w:iCs/>
          <w:sz w:val="22"/>
        </w:rPr>
        <w:t xml:space="preserve">ASUNTO: </w:t>
      </w:r>
      <w:r w:rsidR="004C29B6" w:rsidRPr="00830963">
        <w:rPr>
          <w:rFonts w:cs="Tahoma"/>
          <w:b/>
          <w:bCs/>
          <w:iCs/>
          <w:sz w:val="22"/>
        </w:rPr>
        <w:t xml:space="preserve"> </w:t>
      </w:r>
      <w:r w:rsidR="004C29B6" w:rsidRPr="00830963">
        <w:rPr>
          <w:rFonts w:cs="Tahoma"/>
          <w:bCs/>
          <w:iCs/>
          <w:sz w:val="22"/>
        </w:rPr>
        <w:t>C</w:t>
      </w:r>
      <w:r w:rsidR="004C29B6" w:rsidRPr="00830963">
        <w:rPr>
          <w:sz w:val="22"/>
        </w:rPr>
        <w:t>ontratar el suministro de materiales y/o consumibles de ferretería de acuerdo a las especificaciones técnicas detalladas en el anexo técnico, de conformidad con el alcance y condiciones de la presente solicitud privada de ofertas, los anexos y el Manual de Contratación de COLVATEL</w:t>
      </w:r>
    </w:p>
    <w:bookmarkEnd w:id="1"/>
    <w:p w14:paraId="222B939B" w14:textId="77777777" w:rsidR="00FB21D6" w:rsidRPr="00FB21D6" w:rsidRDefault="00FB21D6" w:rsidP="00FB21D6">
      <w:pPr>
        <w:spacing w:after="0"/>
        <w:ind w:right="142"/>
        <w:jc w:val="both"/>
        <w:rPr>
          <w:rFonts w:cs="Tahoma"/>
          <w:b/>
          <w:bCs/>
          <w:sz w:val="22"/>
        </w:rPr>
      </w:pPr>
      <w:r w:rsidRPr="00FB21D6">
        <w:rPr>
          <w:rFonts w:cs="Tahoma"/>
          <w:b/>
          <w:bCs/>
          <w:sz w:val="22"/>
        </w:rPr>
        <w:t xml:space="preserve"> </w:t>
      </w:r>
    </w:p>
    <w:p w14:paraId="7CCA68A3" w14:textId="77777777" w:rsidR="00FB21D6" w:rsidRPr="00FB21D6" w:rsidRDefault="00FB21D6" w:rsidP="00FB21D6">
      <w:pPr>
        <w:ind w:right="142"/>
        <w:jc w:val="both"/>
        <w:rPr>
          <w:rFonts w:cs="Tahoma"/>
          <w:sz w:val="22"/>
        </w:rPr>
      </w:pPr>
      <w:r w:rsidRPr="00FB21D6">
        <w:rPr>
          <w:rFonts w:cs="Tahoma"/>
          <w:sz w:val="22"/>
        </w:rPr>
        <w:t xml:space="preserve">En mi calidad de representante legal de ______________________________ presento oferta y los documentos necesarios para participar en la invitación privada relacionada en el asunto y habiendo examinado cuidadosamente los documentos exigidos en la Invitación privada y sus adendas y recibidas las aclaraciones solicitadas, presento oferta en la invitación privada del asunto, me comprometo a ejecutar su objeto y en consecuencia declaro: </w:t>
      </w:r>
    </w:p>
    <w:p w14:paraId="7C1D326B" w14:textId="77777777" w:rsidR="00FB21D6" w:rsidRPr="00FB21D6" w:rsidRDefault="00FB21D6" w:rsidP="00FB21D6">
      <w:pPr>
        <w:spacing w:after="8"/>
        <w:ind w:right="142"/>
        <w:jc w:val="both"/>
        <w:rPr>
          <w:rFonts w:cs="Tahoma"/>
          <w:sz w:val="22"/>
        </w:rPr>
      </w:pPr>
      <w:r w:rsidRPr="00FB21D6">
        <w:rPr>
          <w:rFonts w:cs="Tahoma"/>
          <w:sz w:val="22"/>
        </w:rPr>
        <w:t xml:space="preserve"> </w:t>
      </w:r>
    </w:p>
    <w:p w14:paraId="072420CB"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Estoy autorizado legalmente para firmar y presentar la oferta y la documentación anexa. </w:t>
      </w:r>
    </w:p>
    <w:p w14:paraId="100AD135"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La oferta y el contrato que llegase a suscribirse sólo compromete a la sociedad o entidad que represento. </w:t>
      </w:r>
    </w:p>
    <w:p w14:paraId="0A08A058"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Conozco, he revisado y acepto, sin condicionamiento alguno, todos los términos y condiciones de la Invitación privada y sus anexos. La sociedad que represento y/o la persona natural que firma el presente documento, renuncia de manera expresa a cualquier reclamación que tenga como fundamento la suspensión del proceso de Invitación privada de Ofertas o que se derive del desconocimiento o la errónea interpretación de los documentos la misma y sus anexos, ya que existió oportunidad suficiente para formular preguntas y solicitar aclaraciones. </w:t>
      </w:r>
    </w:p>
    <w:p w14:paraId="07FC0B64"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El término o fecha de validez de la oferta es de noventa (90) días contados desde la fecha de presentación de la oferta. </w:t>
      </w:r>
    </w:p>
    <w:p w14:paraId="6B4DB060"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Declaro que conozco, acepto y cumplo con todos los requisitos técnicos señalados dentro de la invitación privada del asunto, particularmente, en el anexo técnico. </w:t>
      </w:r>
    </w:p>
    <w:p w14:paraId="1E7443CB"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Acepto irrestrictamente todas las disposiciones de la invitación privada y de ser aceptada nuestra oferta, nos comprometemos a aceptar un contrato de conformidad con lo establecido en la Invitación privada y el manual de contratación de COLVATEL y a presentar la documentación que sea requerida. </w:t>
      </w:r>
    </w:p>
    <w:p w14:paraId="6D599264"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Realizaré los trámites necesarios para el perfeccionamiento y ejecución del contrato en el plazo señalado en la invitación privada. </w:t>
      </w:r>
    </w:p>
    <w:p w14:paraId="205209C1"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lastRenderedPageBreak/>
        <w:t xml:space="preserve">Ejecutaremos el contrato por los valores señalados en nuestra oferta, en los plazos definidos, en las condiciones contractuales y técnicas exigidas en la Invitación privada y previstas por las normas que rigen la contratación con COLVATEL. </w:t>
      </w:r>
    </w:p>
    <w:p w14:paraId="064CFBAC"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Manifiesto de manera libre, inequívoca, específica y expresa, mi autorización para el tratamiento de datos de carácter personal que estén contenidos en la presente oferta y en sus anexos. Así mismo, como representante legal y/o persona natural, responsable y encargado del tratamiento de datos de carácter personal de la información contenida en la presente oferta,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 </w:t>
      </w:r>
    </w:p>
    <w:p w14:paraId="525F9EB2"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Me obligo ante COLVATEL a informar todo cambio de residencia o domicilio de la sociedad que represento que ocurra durante la ejecución del contrato que se suscriba como consecuencia de esta Invitación privada hasta su liquidación final. </w:t>
      </w:r>
    </w:p>
    <w:p w14:paraId="3957E8C2"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Declaro bajo la gravedad de juramento que no figura en contra de los socios (personas naturales y jurídicas y socios de estas), los miembros de la junta directiva u órgano colegiado de administración (si existe) tanto principales como suplentes y los representantes legales tanto principales como suplentes, de la entidad/empresa/sociedad que represento, fallo en procesos disciplinarios, penales y/o fiscales y que no están sancionados disciplinaria, penal o fiscalmente. </w:t>
      </w:r>
    </w:p>
    <w:p w14:paraId="7C8928FF"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Para efectos legales, declaro bajo la gravedad del juramento y hago constar que la información suministrada con la oferta y certificada es totalmente cierta, y autorizo a COLVATEL para que verifique, si lo considera pertinente, dicha información con cualquier Entidad. Acepto, que en caso de que la información entregada en la presente oferta no corresponda a la verdad y/o realidad, la sociedad que represento y/o como persona natural puede y será descalificada del proceso de Invitación privada sin observación ni reclamación alguna. </w:t>
      </w:r>
    </w:p>
    <w:p w14:paraId="34F6CCA0"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Declaro que las personas naturales y jurídicas y socios de estas, los miembros de la junta directiva u órgano colegiado de administración (si existe) tanto principales como suplentes y los representantes legales tanto principales como suplentes, de la entidad/empresa/sociedad que represento, estamos libres de conflictos de intereses frente a COLVATEL para la participación en el proceso de contratación. Si durante la ejecución del contrato se llegare a conocer una situación preexistente de conflicto de intereses, lo informaremos así a COLVATEL y se dará por terminado el contrato, sin indemnización alguna; igual efecto tendrá si tal situación de conflicto sobreviniere luego del inicio del contrato. </w:t>
      </w:r>
    </w:p>
    <w:p w14:paraId="7B14F80E"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Declaramos que el capital, inversiones y demás bienes que conforman la sociedad y la de sus representantes legales principales y suplentes, miembros de junta directiva, socios, así como los recursos que empleará en el desarrollo de las eventuales relaciones comerciales con COLVATEL, provienen de actividades lícitas, siendo ésta </w:t>
      </w:r>
      <w:r w:rsidRPr="00FB21D6">
        <w:rPr>
          <w:rFonts w:cs="Tahoma"/>
          <w:sz w:val="22"/>
        </w:rPr>
        <w:lastRenderedPageBreak/>
        <w:t xml:space="preserve">una condición indispensable para generar o mantener cualquier clase de relación contractual con COLVATEL. </w:t>
      </w:r>
    </w:p>
    <w:p w14:paraId="6E7D1A6F"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Manifiesto que en la entidad/empresa/sociedad que represento, damos cumplimiento a las normas sobre prevención de lavado de activos y financiación del terrorismo y financiamiento de la proliferación de armas de destrucción masiva, así como todo lo relacionado con las normas de SAGRILAFT en caso de que nos sean aplicables. </w:t>
      </w:r>
    </w:p>
    <w:p w14:paraId="506BFD26"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Manifiesto que tenemos pleno conocimiento que COLVATEL excluye de sus políticas pagos, entregas o dádivas a terceros o a sus empleados para obtener beneficios en la celebración, adjudicación o acceso a información privilegiada, de manera que cualquier comportamiento o acción en este sentido no es aceptable y en caso de presentarse dará lugar a la no suscripción o terminación de cualquier relación contractual, sin perjuicio de las acciones legales que haya a lugar. </w:t>
      </w:r>
    </w:p>
    <w:p w14:paraId="59DB7923" w14:textId="77777777" w:rsidR="00FB21D6" w:rsidRPr="00FB21D6" w:rsidRDefault="00FB21D6" w:rsidP="00FB21D6">
      <w:pPr>
        <w:numPr>
          <w:ilvl w:val="0"/>
          <w:numId w:val="1"/>
        </w:numPr>
        <w:spacing w:after="25" w:line="248" w:lineRule="auto"/>
        <w:ind w:left="426" w:right="142" w:hanging="427"/>
        <w:jc w:val="both"/>
        <w:rPr>
          <w:rFonts w:cs="Tahoma"/>
          <w:sz w:val="22"/>
        </w:rPr>
      </w:pPr>
      <w:r w:rsidRPr="00FB21D6">
        <w:rPr>
          <w:rFonts w:cs="Tahoma"/>
          <w:sz w:val="22"/>
        </w:rPr>
        <w:t>Declaramos que la información contenida en nuestra oferta es exacta y veraz, y que aportaremos las pruebas que COLVATEL considere necesarias para verificar su exactitud, y en caso de no ser ello satisfactorio para COLVATEL conforme a las exigencias de los documentos de la contratación, entendemos que nuestra oferta sea rechazada.</w:t>
      </w:r>
    </w:p>
    <w:p w14:paraId="53C327DA" w14:textId="77777777" w:rsidR="00FB21D6" w:rsidRPr="00FB21D6" w:rsidRDefault="00FB21D6" w:rsidP="00FB21D6">
      <w:pPr>
        <w:numPr>
          <w:ilvl w:val="0"/>
          <w:numId w:val="1"/>
        </w:numPr>
        <w:spacing w:after="25" w:line="248" w:lineRule="auto"/>
        <w:ind w:left="426" w:right="142" w:hanging="427"/>
        <w:jc w:val="both"/>
        <w:rPr>
          <w:rFonts w:cs="Tahoma"/>
          <w:sz w:val="22"/>
        </w:rPr>
      </w:pPr>
      <w:r w:rsidRPr="00FB21D6">
        <w:rPr>
          <w:rFonts w:cs="Tahoma"/>
          <w:sz w:val="22"/>
        </w:rPr>
        <w:t>Declaramos bajo la gravedad de juramento que la sociedad que represento NO se encuentra incursa en causal de disolución o liquidación, ni está sometida a procesos de liquidación judicial o administrativa, ni se encuentra adelantando trámites de acuerdos de reestructuración de pasivos en los términos de la Ley 550 de 1999, ni procesos de reorganización empresarial o validación judicial de acuerdos privados de reorganización en el marco de la Ley 1116 de 2006, ni en ninguna otra norma que la modifique, sustituya o adicione.</w:t>
      </w:r>
    </w:p>
    <w:p w14:paraId="00DCC4DE" w14:textId="2021B5B8" w:rsidR="00FB21D6" w:rsidRPr="00FB21D6" w:rsidRDefault="00FB21D6" w:rsidP="00FB21D6">
      <w:pPr>
        <w:numPr>
          <w:ilvl w:val="0"/>
          <w:numId w:val="1"/>
        </w:numPr>
        <w:spacing w:after="25" w:line="248" w:lineRule="auto"/>
        <w:ind w:left="426" w:right="142" w:hanging="427"/>
        <w:jc w:val="both"/>
        <w:rPr>
          <w:rFonts w:cs="Tahoma"/>
          <w:sz w:val="22"/>
        </w:rPr>
      </w:pPr>
      <w:r w:rsidRPr="00FB21D6">
        <w:rPr>
          <w:rFonts w:cs="Tahoma"/>
          <w:sz w:val="22"/>
        </w:rPr>
        <w:t xml:space="preserve">La oferta consta de </w:t>
      </w:r>
      <w:proofErr w:type="gramStart"/>
      <w:r w:rsidRPr="00FB21D6">
        <w:rPr>
          <w:rFonts w:cs="Tahoma"/>
          <w:sz w:val="22"/>
        </w:rPr>
        <w:t>(</w:t>
      </w:r>
      <w:r>
        <w:rPr>
          <w:rFonts w:cs="Tahoma"/>
          <w:sz w:val="22"/>
        </w:rPr>
        <w:t xml:space="preserve"> </w:t>
      </w:r>
      <w:r w:rsidRPr="00FB21D6">
        <w:rPr>
          <w:rFonts w:cs="Tahoma"/>
          <w:sz w:val="22"/>
        </w:rPr>
        <w:t xml:space="preserve"> </w:t>
      </w:r>
      <w:r w:rsidRPr="00FB21D6">
        <w:rPr>
          <w:rFonts w:cs="Tahoma"/>
          <w:sz w:val="22"/>
        </w:rPr>
        <w:tab/>
      </w:r>
      <w:proofErr w:type="gramEnd"/>
      <w:r w:rsidRPr="00FB21D6">
        <w:rPr>
          <w:rFonts w:cs="Tahoma"/>
          <w:sz w:val="22"/>
        </w:rPr>
        <w:t xml:space="preserve">) documentos debidamente numerados consecutivamente. </w:t>
      </w:r>
    </w:p>
    <w:p w14:paraId="307936FD" w14:textId="77777777" w:rsidR="00FB21D6" w:rsidRPr="00FB21D6" w:rsidRDefault="00FB21D6" w:rsidP="00FB21D6">
      <w:pPr>
        <w:numPr>
          <w:ilvl w:val="0"/>
          <w:numId w:val="1"/>
        </w:numPr>
        <w:spacing w:after="5" w:line="248" w:lineRule="auto"/>
        <w:ind w:left="426" w:right="142" w:hanging="427"/>
        <w:jc w:val="both"/>
        <w:rPr>
          <w:rFonts w:cs="Tahoma"/>
          <w:sz w:val="22"/>
        </w:rPr>
      </w:pPr>
      <w:r w:rsidRPr="00FB21D6">
        <w:rPr>
          <w:rFonts w:cs="Tahoma"/>
          <w:sz w:val="22"/>
        </w:rPr>
        <w:t xml:space="preserve">Manifestamos expresamente que la información que tiene el carácter de reservada en la presente oferta es la siguiente: (Si aplica) </w:t>
      </w:r>
    </w:p>
    <w:p w14:paraId="6854AF94" w14:textId="7F74C084" w:rsidR="00FB21D6" w:rsidRPr="00FB21D6" w:rsidRDefault="00FB21D6" w:rsidP="00FB21D6">
      <w:pPr>
        <w:ind w:left="412" w:right="142"/>
        <w:jc w:val="both"/>
        <w:rPr>
          <w:rFonts w:cs="Tahoma"/>
          <w:sz w:val="22"/>
        </w:rPr>
      </w:pPr>
      <w:r w:rsidRPr="00FB21D6">
        <w:rPr>
          <w:rFonts w:cs="Tahoma"/>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E0BB20" w14:textId="77777777" w:rsidR="00FB21D6" w:rsidRPr="00FB21D6" w:rsidRDefault="00FB21D6" w:rsidP="00FB21D6">
      <w:pPr>
        <w:spacing w:after="0"/>
        <w:ind w:right="142"/>
        <w:jc w:val="both"/>
        <w:rPr>
          <w:rFonts w:cs="Tahoma"/>
          <w:sz w:val="22"/>
        </w:rPr>
      </w:pPr>
    </w:p>
    <w:p w14:paraId="1E740263" w14:textId="244EADB3" w:rsidR="00FB21D6" w:rsidRDefault="00FB21D6" w:rsidP="00FB21D6">
      <w:pPr>
        <w:pBdr>
          <w:bottom w:val="single" w:sz="12" w:space="8" w:color="auto"/>
        </w:pBdr>
        <w:ind w:left="412" w:right="142"/>
        <w:jc w:val="both"/>
        <w:rPr>
          <w:rFonts w:cs="Tahoma"/>
          <w:sz w:val="22"/>
        </w:rPr>
      </w:pPr>
      <w:r w:rsidRPr="00FB21D6">
        <w:rPr>
          <w:rFonts w:cs="Tahoma"/>
          <w:sz w:val="22"/>
        </w:rPr>
        <w:t xml:space="preserve">Con fundamento en las siguientes normas: </w:t>
      </w:r>
    </w:p>
    <w:p w14:paraId="796A64D2" w14:textId="01AAC05B" w:rsidR="00FB21D6" w:rsidRDefault="00FB21D6" w:rsidP="00FB21D6">
      <w:pPr>
        <w:pBdr>
          <w:bottom w:val="single" w:sz="12" w:space="8" w:color="auto"/>
        </w:pBdr>
        <w:ind w:left="412" w:right="142"/>
        <w:jc w:val="both"/>
        <w:rPr>
          <w:rFonts w:cs="Tahoma"/>
          <w:sz w:val="22"/>
        </w:rPr>
      </w:pPr>
    </w:p>
    <w:p w14:paraId="7D5DFF63" w14:textId="77777777" w:rsidR="00FB21D6" w:rsidRPr="00FB21D6" w:rsidRDefault="00FB21D6" w:rsidP="00FB21D6">
      <w:pPr>
        <w:ind w:left="412" w:right="142"/>
        <w:jc w:val="both"/>
        <w:rPr>
          <w:rFonts w:cs="Tahoma"/>
          <w:sz w:val="22"/>
        </w:rPr>
      </w:pPr>
      <w:r w:rsidRPr="00FB21D6">
        <w:rPr>
          <w:rFonts w:cs="Tahoma"/>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8C57F8" w14:textId="77777777" w:rsidR="00FB21D6" w:rsidRPr="00FB21D6" w:rsidRDefault="00FB21D6" w:rsidP="00FB21D6">
      <w:pPr>
        <w:pStyle w:val="Prrafodelista"/>
        <w:numPr>
          <w:ilvl w:val="0"/>
          <w:numId w:val="1"/>
        </w:numPr>
        <w:ind w:right="142"/>
        <w:rPr>
          <w:sz w:val="22"/>
        </w:rPr>
      </w:pPr>
      <w:r w:rsidRPr="5ECF2C1C">
        <w:rPr>
          <w:sz w:val="22"/>
        </w:rPr>
        <w:t xml:space="preserve">La oferta económica es como se detalla en el anexo “Oferta económica”. </w:t>
      </w:r>
    </w:p>
    <w:p w14:paraId="23982713" w14:textId="5F75017C" w:rsidR="5ECF2C1C" w:rsidRDefault="5ECF2C1C" w:rsidP="5ECF2C1C">
      <w:pPr>
        <w:spacing w:after="5" w:line="248" w:lineRule="auto"/>
        <w:ind w:right="142"/>
        <w:jc w:val="both"/>
        <w:rPr>
          <w:sz w:val="22"/>
        </w:rPr>
      </w:pPr>
    </w:p>
    <w:p w14:paraId="2C656861" w14:textId="0656DCB8" w:rsidR="5ECF2C1C" w:rsidRDefault="5ECF2C1C" w:rsidP="5ECF2C1C">
      <w:pPr>
        <w:pStyle w:val="Prrafodelista"/>
        <w:ind w:left="843" w:right="142"/>
        <w:rPr>
          <w:sz w:val="22"/>
        </w:rPr>
      </w:pPr>
    </w:p>
    <w:p w14:paraId="1A17B44A" w14:textId="77777777" w:rsidR="00FB21D6" w:rsidRPr="00FB21D6" w:rsidRDefault="00FB21D6" w:rsidP="00FB21D6">
      <w:pPr>
        <w:pStyle w:val="Prrafodelista"/>
        <w:numPr>
          <w:ilvl w:val="0"/>
          <w:numId w:val="1"/>
        </w:numPr>
        <w:ind w:right="142"/>
        <w:rPr>
          <w:sz w:val="22"/>
        </w:rPr>
      </w:pPr>
      <w:r w:rsidRPr="00FB21D6">
        <w:rPr>
          <w:sz w:val="22"/>
        </w:rPr>
        <w:t xml:space="preserve">La dirección comercial de la sociedad que represento y/o persona natural, donde se pueden remitir o enviar por correo notificaciones relacionadas con esta Invitación privada, es la siguiente: </w:t>
      </w:r>
    </w:p>
    <w:p w14:paraId="1A6C43A4" w14:textId="77777777" w:rsidR="00FB21D6" w:rsidRPr="00FB21D6" w:rsidRDefault="00FB21D6" w:rsidP="00FB21D6">
      <w:pPr>
        <w:spacing w:after="0"/>
        <w:ind w:right="142"/>
        <w:jc w:val="both"/>
        <w:rPr>
          <w:rFonts w:cs="Tahoma"/>
          <w:sz w:val="22"/>
        </w:rPr>
      </w:pPr>
      <w:r w:rsidRPr="00FB21D6">
        <w:rPr>
          <w:rFonts w:cs="Tahoma"/>
          <w:sz w:val="22"/>
        </w:rPr>
        <w:t xml:space="preserve"> </w:t>
      </w:r>
    </w:p>
    <w:tbl>
      <w:tblPr>
        <w:tblStyle w:val="TableGrid"/>
        <w:tblW w:w="8930" w:type="dxa"/>
        <w:tblInd w:w="137" w:type="dxa"/>
        <w:tblCellMar>
          <w:left w:w="2" w:type="dxa"/>
          <w:right w:w="101" w:type="dxa"/>
        </w:tblCellMar>
        <w:tblLook w:val="04A0" w:firstRow="1" w:lastRow="0" w:firstColumn="1" w:lastColumn="0" w:noHBand="0" w:noVBand="1"/>
      </w:tblPr>
      <w:tblGrid>
        <w:gridCol w:w="4536"/>
        <w:gridCol w:w="4394"/>
      </w:tblGrid>
      <w:tr w:rsidR="00FB21D6" w:rsidRPr="00FB21D6" w14:paraId="0CFEFCFC" w14:textId="77777777" w:rsidTr="00FB21D6">
        <w:trPr>
          <w:trHeight w:val="356"/>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6BAC5D"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Nombre de la compañía Oferente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C0580F"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r w:rsidR="00FB21D6" w:rsidRPr="00FB21D6" w14:paraId="16DF7B19" w14:textId="77777777" w:rsidTr="00FB21D6">
        <w:trPr>
          <w:trHeight w:val="359"/>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3C189A"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NIT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88A99A"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r w:rsidR="00FB21D6" w:rsidRPr="00FB21D6" w14:paraId="4588D881" w14:textId="77777777" w:rsidTr="00FB21D6">
        <w:trPr>
          <w:trHeight w:val="357"/>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823531"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Representante legal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3F5ABD"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r w:rsidR="00FB21D6" w:rsidRPr="00FB21D6" w14:paraId="7B5483E0" w14:textId="77777777" w:rsidTr="00FB21D6">
        <w:trPr>
          <w:trHeight w:val="356"/>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E6B085"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Tipo y número de documento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EA820"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r w:rsidR="00FB21D6" w:rsidRPr="00FB21D6" w14:paraId="4CFF9656" w14:textId="77777777" w:rsidTr="00FB21D6">
        <w:trPr>
          <w:trHeight w:val="359"/>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5427AD"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Dirección del domicilio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30910"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r w:rsidR="00FB21D6" w:rsidRPr="00FB21D6" w14:paraId="2ACC3AB7" w14:textId="77777777" w:rsidTr="00FB21D6">
        <w:trPr>
          <w:trHeight w:val="356"/>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372DD3"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Ciudad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E59D31"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r w:rsidR="00FB21D6" w:rsidRPr="00FB21D6" w14:paraId="4272D128" w14:textId="77777777" w:rsidTr="00FB21D6">
        <w:trPr>
          <w:trHeight w:val="356"/>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F5571E"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Teléfono (s)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1C1588"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r w:rsidR="00FB21D6" w:rsidRPr="00FB21D6" w14:paraId="724B62D2" w14:textId="77777777" w:rsidTr="00FB21D6">
        <w:trPr>
          <w:trHeight w:val="359"/>
        </w:trPr>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CEC1B3" w14:textId="77777777" w:rsidR="00FB21D6" w:rsidRPr="00FB21D6" w:rsidRDefault="00FB21D6" w:rsidP="00FB21D6">
            <w:pPr>
              <w:spacing w:line="259" w:lineRule="auto"/>
              <w:ind w:left="2" w:right="142"/>
              <w:jc w:val="both"/>
              <w:rPr>
                <w:rFonts w:ascii="Tahoma" w:hAnsi="Tahoma" w:cs="Tahoma"/>
                <w:b/>
              </w:rPr>
            </w:pPr>
            <w:r w:rsidRPr="00FB21D6">
              <w:rPr>
                <w:rFonts w:ascii="Tahoma" w:hAnsi="Tahoma" w:cs="Tahoma"/>
                <w:b/>
              </w:rPr>
              <w:t xml:space="preserve">E-mail </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E9C586" w14:textId="77777777" w:rsidR="00FB21D6" w:rsidRPr="00FB21D6" w:rsidRDefault="00FB21D6" w:rsidP="00FB21D6">
            <w:pPr>
              <w:spacing w:line="259" w:lineRule="auto"/>
              <w:ind w:right="142"/>
              <w:jc w:val="both"/>
              <w:rPr>
                <w:rFonts w:ascii="Tahoma" w:hAnsi="Tahoma" w:cs="Tahoma"/>
              </w:rPr>
            </w:pPr>
            <w:r w:rsidRPr="00FB21D6">
              <w:rPr>
                <w:rFonts w:ascii="Tahoma" w:hAnsi="Tahoma" w:cs="Tahoma"/>
              </w:rPr>
              <w:t xml:space="preserve"> </w:t>
            </w:r>
          </w:p>
        </w:tc>
      </w:tr>
    </w:tbl>
    <w:p w14:paraId="511AF485" w14:textId="77777777" w:rsidR="00FB21D6" w:rsidRPr="00FB21D6" w:rsidRDefault="00FB21D6" w:rsidP="00FB21D6">
      <w:pPr>
        <w:spacing w:after="0"/>
        <w:ind w:right="142"/>
        <w:jc w:val="both"/>
        <w:rPr>
          <w:rFonts w:cs="Tahoma"/>
          <w:sz w:val="22"/>
        </w:rPr>
      </w:pPr>
      <w:r w:rsidRPr="00FB21D6">
        <w:rPr>
          <w:rFonts w:cs="Tahoma"/>
          <w:sz w:val="22"/>
        </w:rPr>
        <w:t xml:space="preserve"> </w:t>
      </w:r>
    </w:p>
    <w:p w14:paraId="12237141" w14:textId="77777777" w:rsidR="00FB21D6" w:rsidRPr="00FB21D6" w:rsidRDefault="00FB21D6" w:rsidP="00FB21D6">
      <w:pPr>
        <w:ind w:left="412" w:right="142"/>
        <w:jc w:val="both"/>
        <w:rPr>
          <w:rFonts w:cs="Tahoma"/>
          <w:sz w:val="22"/>
        </w:rPr>
      </w:pPr>
      <w:r w:rsidRPr="00FB21D6">
        <w:rPr>
          <w:rFonts w:cs="Tahoma"/>
          <w:sz w:val="22"/>
        </w:rPr>
        <w:t xml:space="preserve">Cordialmente, </w:t>
      </w:r>
    </w:p>
    <w:p w14:paraId="74BC8368" w14:textId="77777777" w:rsidR="00FB21D6" w:rsidRPr="00FB21D6" w:rsidRDefault="00FB21D6" w:rsidP="00FB21D6">
      <w:pPr>
        <w:spacing w:after="0"/>
        <w:ind w:right="142"/>
        <w:jc w:val="both"/>
        <w:rPr>
          <w:rFonts w:cs="Tahoma"/>
          <w:sz w:val="22"/>
        </w:rPr>
      </w:pPr>
      <w:r w:rsidRPr="00FB21D6">
        <w:rPr>
          <w:rFonts w:cs="Tahoma"/>
          <w:sz w:val="22"/>
        </w:rPr>
        <w:t xml:space="preserve"> </w:t>
      </w:r>
    </w:p>
    <w:p w14:paraId="7F0A20D7" w14:textId="77777777" w:rsidR="00FB21D6" w:rsidRPr="00FB21D6" w:rsidRDefault="00FB21D6" w:rsidP="00FB21D6">
      <w:pPr>
        <w:spacing w:after="0"/>
        <w:ind w:right="142"/>
        <w:jc w:val="both"/>
        <w:rPr>
          <w:rFonts w:cs="Tahoma"/>
          <w:sz w:val="22"/>
        </w:rPr>
      </w:pPr>
    </w:p>
    <w:p w14:paraId="429AE63F" w14:textId="77777777" w:rsidR="00FB21D6" w:rsidRPr="00FB21D6" w:rsidRDefault="00FB21D6" w:rsidP="00FB21D6">
      <w:pPr>
        <w:ind w:left="412" w:right="142"/>
        <w:jc w:val="both"/>
        <w:rPr>
          <w:rFonts w:cs="Tahoma"/>
          <w:sz w:val="22"/>
        </w:rPr>
      </w:pPr>
      <w:r w:rsidRPr="00FB21D6">
        <w:rPr>
          <w:rFonts w:cs="Tahoma"/>
          <w:sz w:val="22"/>
        </w:rPr>
        <w:t xml:space="preserve">Firma: ________________________ </w:t>
      </w:r>
    </w:p>
    <w:p w14:paraId="4B7FC864" w14:textId="77777777" w:rsidR="00FB21D6" w:rsidRPr="00FB21D6" w:rsidRDefault="00FB21D6" w:rsidP="00FB21D6">
      <w:pPr>
        <w:spacing w:after="0"/>
        <w:ind w:right="142"/>
        <w:jc w:val="both"/>
        <w:rPr>
          <w:rFonts w:cs="Tahoma"/>
          <w:sz w:val="22"/>
        </w:rPr>
      </w:pPr>
      <w:r w:rsidRPr="00FB21D6">
        <w:rPr>
          <w:rFonts w:cs="Tahoma"/>
          <w:sz w:val="22"/>
        </w:rPr>
        <w:t xml:space="preserve"> </w:t>
      </w:r>
    </w:p>
    <w:p w14:paraId="00378570" w14:textId="77777777" w:rsidR="00FB21D6" w:rsidRPr="00FB21D6" w:rsidRDefault="00FB21D6" w:rsidP="00FB21D6">
      <w:pPr>
        <w:spacing w:after="0"/>
        <w:ind w:left="422" w:right="142" w:hanging="10"/>
        <w:jc w:val="both"/>
        <w:rPr>
          <w:rFonts w:cs="Tahoma"/>
          <w:sz w:val="22"/>
        </w:rPr>
      </w:pPr>
      <w:r w:rsidRPr="00FB21D6">
        <w:rPr>
          <w:rFonts w:cs="Tahoma"/>
          <w:sz w:val="22"/>
        </w:rPr>
        <w:t>Nombre:</w:t>
      </w:r>
      <w:r w:rsidRPr="00FB21D6">
        <w:rPr>
          <w:rFonts w:cs="Tahoma"/>
          <w:sz w:val="22"/>
          <w:u w:val="single"/>
        </w:rPr>
        <w:t xml:space="preserve"> ______________________</w:t>
      </w:r>
      <w:r w:rsidRPr="00FB21D6">
        <w:rPr>
          <w:rFonts w:cs="Tahoma"/>
          <w:sz w:val="22"/>
        </w:rPr>
        <w:t xml:space="preserve"> </w:t>
      </w:r>
    </w:p>
    <w:p w14:paraId="6D06DCBF" w14:textId="77777777" w:rsidR="00FB21D6" w:rsidRPr="00FB21D6" w:rsidRDefault="00FB21D6" w:rsidP="00FB21D6">
      <w:pPr>
        <w:spacing w:after="0"/>
        <w:ind w:left="710" w:right="142"/>
        <w:jc w:val="both"/>
        <w:rPr>
          <w:rFonts w:cs="Tahoma"/>
          <w:sz w:val="22"/>
        </w:rPr>
      </w:pPr>
      <w:r w:rsidRPr="00FB21D6">
        <w:rPr>
          <w:rFonts w:cs="Tahoma"/>
          <w:sz w:val="22"/>
        </w:rPr>
        <w:t xml:space="preserve"> </w:t>
      </w:r>
    </w:p>
    <w:p w14:paraId="566B9D51" w14:textId="77777777" w:rsidR="00582D9F" w:rsidRPr="00FB21D6" w:rsidRDefault="00582D9F" w:rsidP="00FB21D6">
      <w:pPr>
        <w:jc w:val="both"/>
        <w:rPr>
          <w:rFonts w:cs="Tahoma"/>
          <w:sz w:val="22"/>
        </w:rPr>
      </w:pPr>
    </w:p>
    <w:p w14:paraId="566B9D52" w14:textId="77777777" w:rsidR="00582D9F" w:rsidRPr="00FB21D6" w:rsidRDefault="00582D9F" w:rsidP="00FB21D6">
      <w:pPr>
        <w:jc w:val="both"/>
        <w:rPr>
          <w:rFonts w:cs="Tahoma"/>
          <w:sz w:val="22"/>
        </w:rPr>
      </w:pPr>
    </w:p>
    <w:p w14:paraId="566B9D53" w14:textId="77777777" w:rsidR="00582D9F" w:rsidRPr="00FB21D6" w:rsidRDefault="0044422E" w:rsidP="00FB21D6">
      <w:pPr>
        <w:tabs>
          <w:tab w:val="left" w:pos="2805"/>
        </w:tabs>
        <w:jc w:val="both"/>
        <w:rPr>
          <w:rFonts w:cs="Tahoma"/>
          <w:sz w:val="22"/>
        </w:rPr>
      </w:pPr>
      <w:r w:rsidRPr="00FB21D6">
        <w:rPr>
          <w:rFonts w:cs="Tahoma"/>
          <w:sz w:val="22"/>
        </w:rPr>
        <w:tab/>
      </w:r>
    </w:p>
    <w:p w14:paraId="566B9D54" w14:textId="77777777" w:rsidR="006C3E74" w:rsidRPr="00FB21D6" w:rsidRDefault="006C3E74" w:rsidP="00FB21D6">
      <w:pPr>
        <w:jc w:val="both"/>
        <w:rPr>
          <w:rFonts w:cs="Tahoma"/>
          <w:sz w:val="22"/>
        </w:rPr>
      </w:pPr>
    </w:p>
    <w:p w14:paraId="566B9D55" w14:textId="77777777" w:rsidR="0009669E" w:rsidRPr="00FB21D6" w:rsidRDefault="0009669E" w:rsidP="00FB21D6">
      <w:pPr>
        <w:tabs>
          <w:tab w:val="left" w:pos="7254"/>
        </w:tabs>
        <w:jc w:val="both"/>
        <w:rPr>
          <w:rFonts w:cs="Tahoma"/>
          <w:sz w:val="22"/>
        </w:rPr>
      </w:pPr>
    </w:p>
    <w:p w14:paraId="566B9D56" w14:textId="77777777" w:rsidR="0009669E" w:rsidRPr="00FB21D6" w:rsidRDefault="0009669E" w:rsidP="00FB21D6">
      <w:pPr>
        <w:jc w:val="both"/>
        <w:rPr>
          <w:rFonts w:cs="Tahoma"/>
          <w:sz w:val="22"/>
        </w:rPr>
      </w:pPr>
    </w:p>
    <w:p w14:paraId="566B9D57" w14:textId="77777777" w:rsidR="0009669E" w:rsidRPr="00FB21D6" w:rsidRDefault="0009669E" w:rsidP="00FB21D6">
      <w:pPr>
        <w:jc w:val="both"/>
        <w:rPr>
          <w:rFonts w:cs="Tahoma"/>
          <w:sz w:val="22"/>
        </w:rPr>
      </w:pPr>
    </w:p>
    <w:p w14:paraId="566B9D58" w14:textId="77777777" w:rsidR="0009669E" w:rsidRPr="00FB21D6" w:rsidRDefault="0009669E" w:rsidP="00FB21D6">
      <w:pPr>
        <w:jc w:val="both"/>
        <w:rPr>
          <w:rFonts w:cs="Tahoma"/>
          <w:sz w:val="22"/>
        </w:rPr>
      </w:pPr>
    </w:p>
    <w:p w14:paraId="566B9D59" w14:textId="77777777" w:rsidR="0009669E" w:rsidRPr="00FB21D6" w:rsidRDefault="0009669E" w:rsidP="00FB21D6">
      <w:pPr>
        <w:jc w:val="both"/>
        <w:rPr>
          <w:rFonts w:cs="Tahoma"/>
          <w:sz w:val="22"/>
        </w:rPr>
      </w:pPr>
    </w:p>
    <w:sectPr w:rsidR="0009669E" w:rsidRPr="00FB21D6" w:rsidSect="00FB21D6">
      <w:headerReference w:type="default" r:id="rId11"/>
      <w:footerReference w:type="default" r:id="rId12"/>
      <w:pgSz w:w="12240" w:h="15840"/>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47BA6" w14:textId="77777777" w:rsidR="00931298" w:rsidRDefault="00931298" w:rsidP="00582D9F">
      <w:pPr>
        <w:spacing w:after="0" w:line="240" w:lineRule="auto"/>
      </w:pPr>
      <w:r>
        <w:separator/>
      </w:r>
    </w:p>
  </w:endnote>
  <w:endnote w:type="continuationSeparator" w:id="0">
    <w:p w14:paraId="4FC13A80" w14:textId="77777777" w:rsidR="00931298" w:rsidRDefault="00931298" w:rsidP="00582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B9D60" w14:textId="1BF82708" w:rsidR="00AA6B29" w:rsidRDefault="005C05BF" w:rsidP="00AA6B29">
    <w:pPr>
      <w:pStyle w:val="Piedepgina"/>
      <w:jc w:val="right"/>
      <w:rPr>
        <w:rFonts w:cs="Tahoma"/>
        <w:sz w:val="18"/>
      </w:rPr>
    </w:pPr>
    <w:r w:rsidRPr="00582D9F">
      <w:rPr>
        <w:rFonts w:cs="Tahoma"/>
        <w:noProof/>
        <w:sz w:val="18"/>
        <w:lang w:eastAsia="es-CO"/>
      </w:rPr>
      <w:drawing>
        <wp:anchor distT="0" distB="0" distL="114300" distR="114300" simplePos="0" relativeHeight="251656704" behindDoc="0" locked="0" layoutInCell="1" allowOverlap="1" wp14:anchorId="566B9D6C" wp14:editId="19FE2D8F">
          <wp:simplePos x="0" y="0"/>
          <wp:positionH relativeFrom="leftMargin">
            <wp:align>right</wp:align>
          </wp:positionH>
          <wp:positionV relativeFrom="paragraph">
            <wp:posOffset>-5715</wp:posOffset>
          </wp:positionV>
          <wp:extent cx="631190" cy="847725"/>
          <wp:effectExtent l="0" t="0" r="0" b="0"/>
          <wp:wrapThrough wrapText="bothSides">
            <wp:wrapPolygon edited="0">
              <wp:start x="3260" y="0"/>
              <wp:lineTo x="1304" y="2427"/>
              <wp:lineTo x="652" y="16503"/>
              <wp:lineTo x="1956" y="20872"/>
              <wp:lineTo x="18905" y="20872"/>
              <wp:lineTo x="20209" y="16503"/>
              <wp:lineTo x="19557" y="2427"/>
              <wp:lineTo x="18254" y="0"/>
              <wp:lineTo x="3260" y="0"/>
            </wp:wrapPolygon>
          </wp:wrapThrough>
          <wp:docPr id="4" name="Imagen 4" descr="C:\Users\estefany.finoh\AppData\Local\Microsoft\Windows\INetCache\Content.Outlook\X508ADV9\ISO 9001 B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tefany.finoh\AppData\Local\Microsoft\Windows\INetCache\Content.Outlook\X508ADV9\ISO 9001 B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1190" cy="847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4223">
      <w:rPr>
        <w:rFonts w:cs="Tahoma"/>
        <w:noProof/>
        <w:sz w:val="18"/>
        <w:lang w:eastAsia="es-CO"/>
      </w:rPr>
      <w:drawing>
        <wp:anchor distT="0" distB="0" distL="114300" distR="114300" simplePos="0" relativeHeight="251660800" behindDoc="0" locked="0" layoutInCell="1" allowOverlap="1" wp14:anchorId="5EABD49F" wp14:editId="7106D850">
          <wp:simplePos x="0" y="0"/>
          <wp:positionH relativeFrom="column">
            <wp:posOffset>91440</wp:posOffset>
          </wp:positionH>
          <wp:positionV relativeFrom="paragraph">
            <wp:posOffset>51435</wp:posOffset>
          </wp:positionV>
          <wp:extent cx="666750" cy="666750"/>
          <wp:effectExtent l="0" t="0" r="0" b="0"/>
          <wp:wrapThrough wrapText="bothSides">
            <wp:wrapPolygon edited="0">
              <wp:start x="5554" y="0"/>
              <wp:lineTo x="0" y="3703"/>
              <wp:lineTo x="0" y="15429"/>
              <wp:lineTo x="3086" y="19749"/>
              <wp:lineTo x="5554" y="20983"/>
              <wp:lineTo x="15429" y="20983"/>
              <wp:lineTo x="17897" y="19749"/>
              <wp:lineTo x="20983" y="15429"/>
              <wp:lineTo x="20983" y="3703"/>
              <wp:lineTo x="15429" y="0"/>
              <wp:lineTo x="5554" y="0"/>
            </wp:wrapPolygon>
          </wp:wrapThrough>
          <wp:docPr id="1" name="Imagen 1" descr="C:\Users\estefany.finoh.COLVATEL\AppData\Local\Temp\Temp1_LOGO IQNET PARA CLIENTES 2022 (002).zip\RGB (digitales)\AF CERT_MARKS_BLACK_POSITIVE_IQNET_Asso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stefany.finoh.COLVATEL\AppData\Local\Temp\Temp1_LOGO IQNET PARA CLIENTES 2022 (002).zip\RGB (digitales)\AF CERT_MARKS_BLACK_POSITIVE_IQNET_Assoc_RGB.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5037">
      <w:rPr>
        <w:rFonts w:cs="Tahoma"/>
        <w:sz w:val="18"/>
      </w:rPr>
      <w:t xml:space="preserve">                       </w:t>
    </w:r>
  </w:p>
  <w:p w14:paraId="566B9D61" w14:textId="45AA06ED" w:rsidR="00AA6B29" w:rsidRPr="00AA6B29" w:rsidRDefault="0009669E" w:rsidP="00AA6B29">
    <w:pPr>
      <w:pStyle w:val="Piedepgina"/>
      <w:jc w:val="right"/>
      <w:rPr>
        <w:rFonts w:cs="Tahoma"/>
        <w:sz w:val="18"/>
      </w:rPr>
    </w:pPr>
    <w:r>
      <w:rPr>
        <w:rFonts w:cs="Tahoma"/>
        <w:sz w:val="18"/>
        <w:szCs w:val="18"/>
        <w:lang w:val="es-MX"/>
      </w:rPr>
      <w:t xml:space="preserve">    </w:t>
    </w:r>
    <w:r w:rsidR="00AA6B29">
      <w:rPr>
        <w:rFonts w:cs="Tahoma"/>
        <w:sz w:val="18"/>
        <w:szCs w:val="18"/>
        <w:lang w:val="es-MX"/>
      </w:rPr>
      <w:t xml:space="preserve">  </w:t>
    </w:r>
    <w:r w:rsidR="00AA6B29" w:rsidRPr="00BB7644">
      <w:rPr>
        <w:rFonts w:cs="Tahoma"/>
        <w:sz w:val="18"/>
        <w:szCs w:val="18"/>
        <w:lang w:val="es-MX"/>
      </w:rPr>
      <w:t>Compañía Colombiana de Servicios de Valor Agregado y Telemáticos S.A E.</w:t>
    </w:r>
    <w:r w:rsidR="009040F6">
      <w:rPr>
        <w:rFonts w:cs="Tahoma"/>
        <w:sz w:val="18"/>
        <w:szCs w:val="18"/>
        <w:lang w:val="es-MX"/>
      </w:rPr>
      <w:t>S.</w:t>
    </w:r>
    <w:r w:rsidR="009040F6" w:rsidRPr="00BB7644">
      <w:rPr>
        <w:rFonts w:cs="Tahoma"/>
        <w:sz w:val="18"/>
        <w:szCs w:val="18"/>
        <w:lang w:val="es-MX"/>
      </w:rPr>
      <w:t>P</w:t>
    </w:r>
    <w:r w:rsidR="001D04F1">
      <w:rPr>
        <w:rFonts w:cs="Tahoma"/>
        <w:sz w:val="18"/>
        <w:szCs w:val="18"/>
        <w:lang w:val="es-MX"/>
      </w:rPr>
      <w:t>.</w:t>
    </w:r>
  </w:p>
  <w:p w14:paraId="566B9D62" w14:textId="37D329D2" w:rsidR="00AA6B29" w:rsidRPr="00BB7644" w:rsidRDefault="00906BE6" w:rsidP="00AA6B29">
    <w:pPr>
      <w:spacing w:after="0"/>
      <w:jc w:val="right"/>
      <w:rPr>
        <w:rFonts w:cs="Tahoma"/>
        <w:sz w:val="18"/>
        <w:szCs w:val="18"/>
      </w:rPr>
    </w:pPr>
    <w:r>
      <w:rPr>
        <w:rFonts w:cs="Tahoma"/>
        <w:sz w:val="18"/>
        <w:szCs w:val="18"/>
      </w:rPr>
      <w:t xml:space="preserve">Carrera 52 N° 44c – 55 Sede Central </w:t>
    </w:r>
    <w:proofErr w:type="spellStart"/>
    <w:r>
      <w:rPr>
        <w:rFonts w:cs="Tahoma"/>
        <w:sz w:val="18"/>
        <w:szCs w:val="18"/>
      </w:rPr>
      <w:t>Colvatel</w:t>
    </w:r>
    <w:proofErr w:type="spellEnd"/>
  </w:p>
  <w:p w14:paraId="566B9D63" w14:textId="5A1C8C10" w:rsidR="00AA6B29" w:rsidRPr="00BB7644" w:rsidRDefault="00AA6B29" w:rsidP="00AA6B29">
    <w:pPr>
      <w:spacing w:after="0"/>
      <w:jc w:val="right"/>
      <w:rPr>
        <w:rFonts w:cs="Tahoma"/>
        <w:sz w:val="18"/>
        <w:szCs w:val="18"/>
        <w:lang w:val="es-MX"/>
      </w:rPr>
    </w:pPr>
    <w:r w:rsidRPr="00BB7644">
      <w:rPr>
        <w:rFonts w:cs="Tahoma"/>
        <w:sz w:val="18"/>
        <w:szCs w:val="18"/>
      </w:rPr>
      <w:t>PBX: (601) 438 7000 – Bogotá D.C. Colombia</w:t>
    </w:r>
    <w:r w:rsidRPr="00BB7644">
      <w:rPr>
        <w:rFonts w:cs="Tahoma"/>
        <w:sz w:val="18"/>
        <w:szCs w:val="18"/>
        <w:lang w:val="es-MX"/>
      </w:rPr>
      <w:t xml:space="preserve"> </w:t>
    </w:r>
  </w:p>
  <w:p w14:paraId="566B9D64" w14:textId="295C1405" w:rsidR="00AA6B29" w:rsidRPr="00BB7644" w:rsidRDefault="00AA6B29" w:rsidP="00AA6B29">
    <w:pPr>
      <w:spacing w:after="0"/>
      <w:jc w:val="right"/>
      <w:rPr>
        <w:rFonts w:cs="Tahoma"/>
        <w:sz w:val="18"/>
        <w:szCs w:val="18"/>
        <w:lang w:val="es-MX"/>
      </w:rPr>
    </w:pPr>
    <w:r w:rsidRPr="00BB7644">
      <w:rPr>
        <w:rFonts w:cs="Tahoma"/>
        <w:sz w:val="18"/>
        <w:szCs w:val="18"/>
        <w:lang w:val="es-MX"/>
      </w:rPr>
      <w:t>www.colvatel.com.co</w:t>
    </w:r>
  </w:p>
  <w:p w14:paraId="566B9D65" w14:textId="143628EB" w:rsidR="00E05037" w:rsidRDefault="005C05BF">
    <w:pPr>
      <w:pStyle w:val="Piedepgina"/>
    </w:pPr>
    <w:r w:rsidRPr="000E45C7">
      <w:rPr>
        <w:rFonts w:cs="Tahoma"/>
        <w:noProof/>
        <w:sz w:val="18"/>
        <w:lang w:eastAsia="es-CO"/>
      </w:rPr>
      <mc:AlternateContent>
        <mc:Choice Requires="wps">
          <w:drawing>
            <wp:anchor distT="45720" distB="45720" distL="114300" distR="114300" simplePos="0" relativeHeight="251658752" behindDoc="0" locked="0" layoutInCell="1" allowOverlap="1" wp14:anchorId="566B9D6E" wp14:editId="2D47E760">
              <wp:simplePos x="0" y="0"/>
              <wp:positionH relativeFrom="column">
                <wp:posOffset>-1428750</wp:posOffset>
              </wp:positionH>
              <wp:positionV relativeFrom="paragraph">
                <wp:posOffset>63500</wp:posOffset>
              </wp:positionV>
              <wp:extent cx="2360930" cy="1404620"/>
              <wp:effectExtent l="0" t="0" r="3175" b="12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66B9D70" w14:textId="11FFF9DE" w:rsidR="00E05037" w:rsidRPr="001C6CCE" w:rsidRDefault="00E05037" w:rsidP="000E45C7">
                          <w:pPr>
                            <w:jc w:val="center"/>
                            <w:rPr>
                              <w:rFonts w:cs="Tahoma"/>
                              <w:sz w:val="12"/>
                              <w:szCs w:val="10"/>
                            </w:rPr>
                          </w:pPr>
                          <w:r w:rsidRPr="001C6CCE">
                            <w:rPr>
                              <w:rFonts w:cs="Tahoma"/>
                              <w:sz w:val="12"/>
                              <w:szCs w:val="10"/>
                            </w:rPr>
                            <w:t>SC6866-1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566B9D6E">
              <v:stroke joinstyle="miter"/>
              <v:path gradientshapeok="t" o:connecttype="rect"/>
            </v:shapetype>
            <v:shape id="Cuadro de texto 2" style="position:absolute;margin-left:-112.5pt;margin-top:5pt;width:185.9pt;height:110.6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">
              <v:textbox style="mso-fit-shape-to-text:t">
                <w:txbxContent>
                  <w:p w:rsidRPr="001C6CCE" w:rsidR="00E05037" w:rsidP="000E45C7" w:rsidRDefault="00E05037" w14:paraId="566B9D70" w14:textId="11FFF9DE">
                    <w:pPr>
                      <w:jc w:val="center"/>
                      <w:rPr>
                        <w:rFonts w:cs="Tahoma"/>
                        <w:sz w:val="12"/>
                        <w:szCs w:val="10"/>
                      </w:rPr>
                    </w:pPr>
                    <w:r w:rsidRPr="001C6CCE">
                      <w:rPr>
                        <w:rFonts w:cs="Tahoma"/>
                        <w:sz w:val="12"/>
                        <w:szCs w:val="10"/>
                      </w:rPr>
                      <w:t>SC6866-1</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A59E5" w14:textId="77777777" w:rsidR="00931298" w:rsidRDefault="00931298" w:rsidP="00582D9F">
      <w:pPr>
        <w:spacing w:after="0" w:line="240" w:lineRule="auto"/>
      </w:pPr>
      <w:r>
        <w:separator/>
      </w:r>
    </w:p>
  </w:footnote>
  <w:footnote w:type="continuationSeparator" w:id="0">
    <w:p w14:paraId="2DC501E1" w14:textId="77777777" w:rsidR="00931298" w:rsidRDefault="00931298" w:rsidP="00582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B9D5E" w14:textId="45022C4F" w:rsidR="00E05037" w:rsidRDefault="006B4036">
    <w:pPr>
      <w:pStyle w:val="Encabezado"/>
    </w:pPr>
    <w:r>
      <w:rPr>
        <w:noProof/>
        <w:lang w:eastAsia="es-CO"/>
      </w:rPr>
      <w:drawing>
        <wp:anchor distT="0" distB="0" distL="114300" distR="114300" simplePos="0" relativeHeight="251659776" behindDoc="0" locked="0" layoutInCell="1" allowOverlap="1" wp14:anchorId="2A6C80EC" wp14:editId="7757165F">
          <wp:simplePos x="0" y="0"/>
          <wp:positionH relativeFrom="column">
            <wp:posOffset>3702685</wp:posOffset>
          </wp:positionH>
          <wp:positionV relativeFrom="paragraph">
            <wp:posOffset>36195</wp:posOffset>
          </wp:positionV>
          <wp:extent cx="2663825" cy="438150"/>
          <wp:effectExtent l="0" t="0" r="0" b="0"/>
          <wp:wrapThrough wrapText="bothSides">
            <wp:wrapPolygon edited="0">
              <wp:start x="2472" y="0"/>
              <wp:lineTo x="1699" y="5635"/>
              <wp:lineTo x="1236" y="11270"/>
              <wp:lineTo x="1390" y="16904"/>
              <wp:lineTo x="2626" y="20661"/>
              <wp:lineTo x="3553" y="20661"/>
              <wp:lineTo x="20390" y="16904"/>
              <wp:lineTo x="20390" y="3757"/>
              <wp:lineTo x="3707" y="0"/>
              <wp:lineTo x="2472"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zul me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63825" cy="438150"/>
                  </a:xfrm>
                  <a:prstGeom prst="rect">
                    <a:avLst/>
                  </a:prstGeom>
                </pic:spPr>
              </pic:pic>
            </a:graphicData>
          </a:graphic>
          <wp14:sizeRelH relativeFrom="margin">
            <wp14:pctWidth>0</wp14:pctWidth>
          </wp14:sizeRelH>
          <wp14:sizeRelV relativeFrom="margin">
            <wp14:pctHeight>0</wp14:pctHeight>
          </wp14:sizeRelV>
        </wp:anchor>
      </w:drawing>
    </w:r>
    <w:r w:rsidR="008D6264">
      <w:t xml:space="preserve">                                                                  </w:t>
    </w:r>
  </w:p>
  <w:p w14:paraId="566B9D5F" w14:textId="77777777" w:rsidR="00E05037" w:rsidRDefault="00E0503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F179B6"/>
    <w:multiLevelType w:val="hybridMultilevel"/>
    <w:tmpl w:val="004844D6"/>
    <w:lvl w:ilvl="0" w:tplc="2242AAAE">
      <w:start w:val="1"/>
      <w:numFmt w:val="decimal"/>
      <w:lvlText w:val="%1."/>
      <w:lvlJc w:val="left"/>
      <w:pPr>
        <w:ind w:left="83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5F722D90">
      <w:start w:val="1"/>
      <w:numFmt w:val="lowerLetter"/>
      <w:lvlText w:val="%2"/>
      <w:lvlJc w:val="left"/>
      <w:pPr>
        <w:ind w:left="10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EBC24F2">
      <w:start w:val="1"/>
      <w:numFmt w:val="lowerRoman"/>
      <w:lvlText w:val="%3"/>
      <w:lvlJc w:val="left"/>
      <w:pPr>
        <w:ind w:left="18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692DFA0">
      <w:start w:val="1"/>
      <w:numFmt w:val="decimal"/>
      <w:lvlText w:val="%4"/>
      <w:lvlJc w:val="left"/>
      <w:pPr>
        <w:ind w:left="25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40A7E46">
      <w:start w:val="1"/>
      <w:numFmt w:val="lowerLetter"/>
      <w:lvlText w:val="%5"/>
      <w:lvlJc w:val="left"/>
      <w:pPr>
        <w:ind w:left="32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1108388">
      <w:start w:val="1"/>
      <w:numFmt w:val="lowerRoman"/>
      <w:lvlText w:val="%6"/>
      <w:lvlJc w:val="left"/>
      <w:pPr>
        <w:ind w:left="39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C1E2FD0">
      <w:start w:val="1"/>
      <w:numFmt w:val="decimal"/>
      <w:lvlText w:val="%7"/>
      <w:lvlJc w:val="left"/>
      <w:pPr>
        <w:ind w:left="46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7D863E6">
      <w:start w:val="1"/>
      <w:numFmt w:val="lowerLetter"/>
      <w:lvlText w:val="%8"/>
      <w:lvlJc w:val="left"/>
      <w:pPr>
        <w:ind w:left="54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B8E90A2">
      <w:start w:val="1"/>
      <w:numFmt w:val="lowerRoman"/>
      <w:lvlText w:val="%9"/>
      <w:lvlJc w:val="left"/>
      <w:pPr>
        <w:ind w:left="61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D9F"/>
    <w:rsid w:val="00031C47"/>
    <w:rsid w:val="000658C3"/>
    <w:rsid w:val="00076234"/>
    <w:rsid w:val="0009669E"/>
    <w:rsid w:val="000E45C7"/>
    <w:rsid w:val="001446FE"/>
    <w:rsid w:val="00162127"/>
    <w:rsid w:val="001C6CCE"/>
    <w:rsid w:val="001D04F1"/>
    <w:rsid w:val="002923AC"/>
    <w:rsid w:val="002A2D2F"/>
    <w:rsid w:val="002D3407"/>
    <w:rsid w:val="002D5105"/>
    <w:rsid w:val="002E3746"/>
    <w:rsid w:val="00307044"/>
    <w:rsid w:val="00372F5E"/>
    <w:rsid w:val="003925EA"/>
    <w:rsid w:val="0044422E"/>
    <w:rsid w:val="004C29B6"/>
    <w:rsid w:val="00582D9F"/>
    <w:rsid w:val="005C05BF"/>
    <w:rsid w:val="00602B8D"/>
    <w:rsid w:val="00627110"/>
    <w:rsid w:val="00647851"/>
    <w:rsid w:val="006B1BCB"/>
    <w:rsid w:val="006B4036"/>
    <w:rsid w:val="006C3E74"/>
    <w:rsid w:val="007435E6"/>
    <w:rsid w:val="0074679D"/>
    <w:rsid w:val="0076222D"/>
    <w:rsid w:val="007D58E7"/>
    <w:rsid w:val="00810F44"/>
    <w:rsid w:val="00830963"/>
    <w:rsid w:val="00863B56"/>
    <w:rsid w:val="0087056A"/>
    <w:rsid w:val="00875ECD"/>
    <w:rsid w:val="008D6264"/>
    <w:rsid w:val="009040F6"/>
    <w:rsid w:val="00906BE6"/>
    <w:rsid w:val="00931298"/>
    <w:rsid w:val="009B113F"/>
    <w:rsid w:val="009C5AAD"/>
    <w:rsid w:val="00A20F2F"/>
    <w:rsid w:val="00AA6B29"/>
    <w:rsid w:val="00AF3B02"/>
    <w:rsid w:val="00B55E3B"/>
    <w:rsid w:val="00B976C4"/>
    <w:rsid w:val="00BB0BAE"/>
    <w:rsid w:val="00D1362C"/>
    <w:rsid w:val="00D80C39"/>
    <w:rsid w:val="00D954F3"/>
    <w:rsid w:val="00E05037"/>
    <w:rsid w:val="00E87FF7"/>
    <w:rsid w:val="00EB4223"/>
    <w:rsid w:val="00F02476"/>
    <w:rsid w:val="00F3108C"/>
    <w:rsid w:val="00F6325D"/>
    <w:rsid w:val="00FA417E"/>
    <w:rsid w:val="00FB21D6"/>
    <w:rsid w:val="00FC528E"/>
    <w:rsid w:val="06190285"/>
    <w:rsid w:val="10A1E028"/>
    <w:rsid w:val="5BCECEFA"/>
    <w:rsid w:val="5E12169A"/>
    <w:rsid w:val="5ECF2C1C"/>
    <w:rsid w:val="676F4061"/>
    <w:rsid w:val="69B3BFFA"/>
    <w:rsid w:val="6CCC3F36"/>
    <w:rsid w:val="7B9CC4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B9D4F"/>
  <w15:chartTrackingRefBased/>
  <w15:docId w15:val="{4FCAF90F-C4BE-41E4-8F86-C6A1C52A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next w:val="Normal"/>
    <w:link w:val="Ttulo2Car"/>
    <w:uiPriority w:val="9"/>
    <w:unhideWhenUsed/>
    <w:qFormat/>
    <w:rsid w:val="00FB21D6"/>
    <w:pPr>
      <w:keepNext/>
      <w:keepLines/>
      <w:spacing w:after="4" w:line="248" w:lineRule="auto"/>
      <w:outlineLvl w:val="1"/>
    </w:pPr>
    <w:rPr>
      <w:rFonts w:eastAsia="Tahoma" w:cs="Tahoma"/>
      <w:b/>
      <w:color w:val="000000"/>
      <w:sz w:val="20"/>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82D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82D9F"/>
  </w:style>
  <w:style w:type="paragraph" w:styleId="Piedepgina">
    <w:name w:val="footer"/>
    <w:basedOn w:val="Normal"/>
    <w:link w:val="PiedepginaCar"/>
    <w:uiPriority w:val="99"/>
    <w:unhideWhenUsed/>
    <w:rsid w:val="00582D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82D9F"/>
  </w:style>
  <w:style w:type="paragraph" w:styleId="Textodeglobo">
    <w:name w:val="Balloon Text"/>
    <w:basedOn w:val="Normal"/>
    <w:link w:val="TextodegloboCar"/>
    <w:uiPriority w:val="99"/>
    <w:semiHidden/>
    <w:unhideWhenUsed/>
    <w:rsid w:val="00031C4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1C47"/>
    <w:rPr>
      <w:rFonts w:ascii="Segoe UI" w:hAnsi="Segoe UI" w:cs="Segoe UI"/>
      <w:sz w:val="18"/>
      <w:szCs w:val="18"/>
    </w:rPr>
  </w:style>
  <w:style w:type="character" w:customStyle="1" w:styleId="Ttulo2Car">
    <w:name w:val="Título 2 Car"/>
    <w:basedOn w:val="Fuentedeprrafopredeter"/>
    <w:link w:val="Ttulo2"/>
    <w:uiPriority w:val="9"/>
    <w:rsid w:val="00FB21D6"/>
    <w:rPr>
      <w:rFonts w:eastAsia="Tahoma" w:cs="Tahoma"/>
      <w:b/>
      <w:color w:val="000000"/>
      <w:sz w:val="20"/>
      <w:lang w:eastAsia="es-CO"/>
    </w:rPr>
  </w:style>
  <w:style w:type="table" w:customStyle="1" w:styleId="TableGrid">
    <w:name w:val="TableGrid"/>
    <w:rsid w:val="00FB21D6"/>
    <w:pPr>
      <w:spacing w:after="0" w:line="240" w:lineRule="auto"/>
    </w:pPr>
    <w:rPr>
      <w:rFonts w:asciiTheme="minorHAnsi" w:eastAsiaTheme="minorEastAsia" w:hAnsiTheme="minorHAnsi"/>
      <w:sz w:val="22"/>
      <w:lang w:eastAsia="es-CO"/>
    </w:rPr>
    <w:tblPr>
      <w:tblCellMar>
        <w:top w:w="0" w:type="dxa"/>
        <w:left w:w="0" w:type="dxa"/>
        <w:bottom w:w="0" w:type="dxa"/>
        <w:right w:w="0" w:type="dxa"/>
      </w:tblCellMar>
    </w:tblPr>
  </w:style>
  <w:style w:type="paragraph" w:styleId="Prrafodelista">
    <w:name w:val="List Paragraph"/>
    <w:aliases w:val="Bullet List,FooterText,numbered,List Paragraph1,Paragraphe de liste1,lp1,Figura,Párrafo CRIS,HOJA,Bolita,Párrafo de lista4,BOLADEF,Párrafo de lista3,Párrafo de lista21,BOLA,Nivel 1 OS,Colorful List Accent 1,Ha,titulo 3,符号列表,List Paragra"/>
    <w:basedOn w:val="Normal"/>
    <w:link w:val="PrrafodelistaCar"/>
    <w:uiPriority w:val="34"/>
    <w:qFormat/>
    <w:rsid w:val="00FB21D6"/>
    <w:pPr>
      <w:spacing w:after="5" w:line="248" w:lineRule="auto"/>
      <w:ind w:left="720" w:right="190" w:firstLine="4"/>
      <w:contextualSpacing/>
      <w:jc w:val="both"/>
    </w:pPr>
    <w:rPr>
      <w:rFonts w:eastAsia="Tahoma" w:cs="Tahoma"/>
      <w:color w:val="000000"/>
      <w:sz w:val="20"/>
      <w:lang w:eastAsia="es-CO"/>
    </w:rPr>
  </w:style>
  <w:style w:type="character" w:customStyle="1" w:styleId="PrrafodelistaCar">
    <w:name w:val="Párrafo de lista Car"/>
    <w:aliases w:val="Bullet List Car,FooterText Car,numbered Car,List Paragraph1 Car,Paragraphe de liste1 Car,lp1 Car,Figura Car,Párrafo CRIS Car,HOJA Car,Bolita Car,Párrafo de lista4 Car,BOLADEF Car,Párrafo de lista3 Car,Párrafo de lista21 Car,BOLA Car"/>
    <w:link w:val="Prrafodelista"/>
    <w:uiPriority w:val="34"/>
    <w:qFormat/>
    <w:rsid w:val="00FB21D6"/>
    <w:rPr>
      <w:rFonts w:eastAsia="Tahoma" w:cs="Tahoma"/>
      <w:color w:val="000000"/>
      <w:sz w:val="2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17a3f4e-9021-438d-9231-e9c4f1ca8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FDF33FC8160A46BF6B29805C1948E0" ma:contentTypeVersion="18" ma:contentTypeDescription="Crear nuevo documento." ma:contentTypeScope="" ma:versionID="5f7880a7df3bbace39982ec51953bb94">
  <xsd:schema xmlns:xsd="http://www.w3.org/2001/XMLSchema" xmlns:xs="http://www.w3.org/2001/XMLSchema" xmlns:p="http://schemas.microsoft.com/office/2006/metadata/properties" xmlns:ns3="317a3f4e-9021-438d-9231-e9c4f1ca8a10" xmlns:ns4="85e04f00-bd9e-418f-802b-b1d4b2eda9ea" targetNamespace="http://schemas.microsoft.com/office/2006/metadata/properties" ma:root="true" ma:fieldsID="c8627bf28debfe952161e6c96ed67441" ns3:_="" ns4:_="">
    <xsd:import namespace="317a3f4e-9021-438d-9231-e9c4f1ca8a10"/>
    <xsd:import namespace="85e04f00-bd9e-418f-802b-b1d4b2eda9ea"/>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a3f4e-9021-438d-9231-e9c4f1ca8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04f00-bd9e-418f-802b-b1d4b2eda9ea"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SharingHintHash" ma:index="13"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4A790-E467-41C7-B3E1-51F4B46B843E}">
  <ds:schemaRefs>
    <ds:schemaRef ds:uri="http://schemas.microsoft.com/office/2006/metadata/properties"/>
    <ds:schemaRef ds:uri="http://schemas.microsoft.com/office/infopath/2007/PartnerControls"/>
    <ds:schemaRef ds:uri="317a3f4e-9021-438d-9231-e9c4f1ca8a10"/>
  </ds:schemaRefs>
</ds:datastoreItem>
</file>

<file path=customXml/itemProps2.xml><?xml version="1.0" encoding="utf-8"?>
<ds:datastoreItem xmlns:ds="http://schemas.openxmlformats.org/officeDocument/2006/customXml" ds:itemID="{9F01BF85-0548-4970-9735-495D3642B922}">
  <ds:schemaRefs>
    <ds:schemaRef ds:uri="http://schemas.microsoft.com/sharepoint/v3/contenttype/forms"/>
  </ds:schemaRefs>
</ds:datastoreItem>
</file>

<file path=customXml/itemProps3.xml><?xml version="1.0" encoding="utf-8"?>
<ds:datastoreItem xmlns:ds="http://schemas.openxmlformats.org/officeDocument/2006/customXml" ds:itemID="{31B2F3BE-8A82-45BB-A20A-CB74BB662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a3f4e-9021-438d-9231-e9c4f1ca8a10"/>
    <ds:schemaRef ds:uri="85e04f00-bd9e-418f-802b-b1d4b2eda9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8A174A-1C47-46D4-90F5-8E9C4685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1330</Words>
  <Characters>7321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Estefany Fino Hernandez</dc:creator>
  <cp:keywords/>
  <dc:description/>
  <cp:lastModifiedBy>Cindy Lorena Rayo Bejarano</cp:lastModifiedBy>
  <cp:revision>5</cp:revision>
  <cp:lastPrinted>2022-07-21T13:17:00Z</cp:lastPrinted>
  <dcterms:created xsi:type="dcterms:W3CDTF">2026-01-06T13:16:00Z</dcterms:created>
  <dcterms:modified xsi:type="dcterms:W3CDTF">2026-02-18T20:20:00Z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0x0101000FFDF33FC8160A46BF6B29805C1948E0</vt:lpwstr>
  </property>
</Properties>
</file>